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7FE95" w14:textId="244B1C60" w:rsidR="00CF71AD" w:rsidRPr="003B2BE7" w:rsidRDefault="002A7E3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3B2BE7">
        <w:rPr>
          <w:rFonts w:ascii="Times New Roman" w:hAnsi="Times New Roman" w:cs="Times New Roman"/>
          <w:b/>
          <w:bCs/>
          <w:sz w:val="23"/>
          <w:szCs w:val="23"/>
        </w:rPr>
        <w:t>MOÇÃO DE APOIO Nº 0</w:t>
      </w:r>
      <w:r w:rsidR="003B2BE7" w:rsidRPr="003B2BE7">
        <w:rPr>
          <w:rFonts w:ascii="Times New Roman" w:hAnsi="Times New Roman" w:cs="Times New Roman"/>
          <w:b/>
          <w:bCs/>
          <w:sz w:val="23"/>
          <w:szCs w:val="23"/>
        </w:rPr>
        <w:t>2</w:t>
      </w:r>
      <w:r w:rsidR="00B550CF" w:rsidRPr="003B2BE7">
        <w:rPr>
          <w:rFonts w:ascii="Times New Roman" w:hAnsi="Times New Roman" w:cs="Times New Roman"/>
          <w:b/>
          <w:bCs/>
          <w:sz w:val="23"/>
          <w:szCs w:val="23"/>
        </w:rPr>
        <w:t>/</w:t>
      </w:r>
      <w:r w:rsidRPr="003B2BE7">
        <w:rPr>
          <w:rFonts w:ascii="Times New Roman" w:hAnsi="Times New Roman" w:cs="Times New Roman"/>
          <w:b/>
          <w:bCs/>
          <w:sz w:val="23"/>
          <w:szCs w:val="23"/>
        </w:rPr>
        <w:t>202</w:t>
      </w:r>
      <w:r w:rsidR="00525337" w:rsidRPr="003B2BE7">
        <w:rPr>
          <w:rFonts w:ascii="Times New Roman" w:hAnsi="Times New Roman" w:cs="Times New Roman"/>
          <w:b/>
          <w:bCs/>
          <w:sz w:val="23"/>
          <w:szCs w:val="23"/>
        </w:rPr>
        <w:t>6</w:t>
      </w:r>
    </w:p>
    <w:p w14:paraId="68FE8AAB" w14:textId="77777777" w:rsidR="001C37B6" w:rsidRPr="003B2BE7" w:rsidRDefault="001C37B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049B0778" w14:textId="58BD0FF2" w:rsidR="00CF71AD" w:rsidRPr="003B2BE7" w:rsidRDefault="00774D27">
      <w:pPr>
        <w:spacing w:after="0" w:line="240" w:lineRule="auto"/>
        <w:ind w:left="4195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3B2BE7">
        <w:rPr>
          <w:rFonts w:ascii="Times New Roman" w:hAnsi="Times New Roman" w:cs="Times New Roman"/>
          <w:b/>
          <w:bCs/>
          <w:sz w:val="23"/>
          <w:szCs w:val="23"/>
        </w:rPr>
        <w:t xml:space="preserve">MOÇÃO DE APOIO </w:t>
      </w:r>
      <w:r w:rsidR="000329FF" w:rsidRPr="003B2BE7">
        <w:rPr>
          <w:rFonts w:ascii="Times New Roman" w:hAnsi="Times New Roman" w:cs="Times New Roman"/>
          <w:b/>
          <w:bCs/>
          <w:sz w:val="23"/>
          <w:szCs w:val="23"/>
        </w:rPr>
        <w:t>A</w:t>
      </w:r>
      <w:r w:rsidR="00525337" w:rsidRPr="003B2BE7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3B2BE7" w:rsidRPr="003B2BE7">
        <w:rPr>
          <w:rFonts w:ascii="Times New Roman" w:hAnsi="Times New Roman" w:cs="Times New Roman"/>
          <w:b/>
          <w:bCs/>
          <w:sz w:val="23"/>
          <w:szCs w:val="23"/>
        </w:rPr>
        <w:t>AMPLIAÇÃO DO CHAMAMENTO PARA O TESTE DE APTIDÃO FÍSICA (TAF) DO CONCURSO DA POLÍCIA CIVIL/RS</w:t>
      </w:r>
      <w:r w:rsidR="000329FF" w:rsidRPr="003B2BE7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14:paraId="4A7A2CE2" w14:textId="77777777" w:rsidR="001C37B6" w:rsidRPr="003B2BE7" w:rsidRDefault="001C37B6">
      <w:pPr>
        <w:spacing w:after="0" w:line="240" w:lineRule="auto"/>
        <w:ind w:left="4195"/>
        <w:jc w:val="both"/>
        <w:rPr>
          <w:b/>
          <w:bCs/>
          <w:sz w:val="23"/>
          <w:szCs w:val="23"/>
        </w:rPr>
      </w:pPr>
    </w:p>
    <w:p w14:paraId="69B0A23F" w14:textId="1EC6AE36" w:rsidR="00CF71AD" w:rsidRPr="003B2BE7" w:rsidRDefault="002A7E33">
      <w:pPr>
        <w:spacing w:after="0" w:line="240" w:lineRule="auto"/>
        <w:ind w:left="3119"/>
        <w:jc w:val="both"/>
        <w:rPr>
          <w:rFonts w:ascii="Times New Roman" w:hAnsi="Times New Roman" w:cs="Times New Roman"/>
          <w:sz w:val="23"/>
          <w:szCs w:val="23"/>
        </w:rPr>
      </w:pPr>
      <w:r w:rsidRPr="003B2BE7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564699F" w14:textId="0D5B634C" w:rsidR="003B2BE7" w:rsidRDefault="000329FF" w:rsidP="005253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3B2BE7">
        <w:rPr>
          <w:rFonts w:ascii="Times New Roman" w:hAnsi="Times New Roman" w:cs="Times New Roman"/>
          <w:sz w:val="23"/>
          <w:szCs w:val="23"/>
        </w:rPr>
        <w:t>O</w:t>
      </w:r>
      <w:r w:rsidR="008C0526" w:rsidRPr="003B2BE7">
        <w:rPr>
          <w:rFonts w:ascii="Times New Roman" w:hAnsi="Times New Roman" w:cs="Times New Roman"/>
          <w:sz w:val="23"/>
          <w:szCs w:val="23"/>
        </w:rPr>
        <w:t>s</w:t>
      </w:r>
      <w:r w:rsidR="002A7E33" w:rsidRPr="003B2BE7">
        <w:rPr>
          <w:rFonts w:ascii="Times New Roman" w:hAnsi="Times New Roman" w:cs="Times New Roman"/>
          <w:sz w:val="23"/>
          <w:szCs w:val="23"/>
        </w:rPr>
        <w:t xml:space="preserve"> </w:t>
      </w:r>
      <w:r w:rsidR="008C0526" w:rsidRPr="003B2BE7">
        <w:rPr>
          <w:rFonts w:ascii="Times New Roman" w:hAnsi="Times New Roman" w:cs="Times New Roman"/>
          <w:sz w:val="23"/>
          <w:szCs w:val="23"/>
        </w:rPr>
        <w:t>Vereadores</w:t>
      </w:r>
      <w:r w:rsidR="002A7E33" w:rsidRPr="003B2BE7">
        <w:rPr>
          <w:rFonts w:ascii="Times New Roman" w:hAnsi="Times New Roman" w:cs="Times New Roman"/>
          <w:sz w:val="23"/>
          <w:szCs w:val="23"/>
        </w:rPr>
        <w:t xml:space="preserve"> que </w:t>
      </w:r>
      <w:proofErr w:type="gramStart"/>
      <w:r w:rsidR="002A7E33" w:rsidRPr="003B2BE7">
        <w:rPr>
          <w:rFonts w:ascii="Times New Roman" w:hAnsi="Times New Roman" w:cs="Times New Roman"/>
          <w:sz w:val="23"/>
          <w:szCs w:val="23"/>
        </w:rPr>
        <w:t>esta</w:t>
      </w:r>
      <w:r w:rsidR="007B1AC2" w:rsidRPr="003B2BE7">
        <w:rPr>
          <w:rFonts w:ascii="Times New Roman" w:hAnsi="Times New Roman" w:cs="Times New Roman"/>
          <w:sz w:val="23"/>
          <w:szCs w:val="23"/>
        </w:rPr>
        <w:t xml:space="preserve"> subscreve</w:t>
      </w:r>
      <w:r w:rsidR="008C0526" w:rsidRPr="003B2BE7">
        <w:rPr>
          <w:rFonts w:ascii="Times New Roman" w:hAnsi="Times New Roman" w:cs="Times New Roman"/>
          <w:sz w:val="23"/>
          <w:szCs w:val="23"/>
        </w:rPr>
        <w:t>m</w:t>
      </w:r>
      <w:proofErr w:type="gramEnd"/>
      <w:r w:rsidR="002A7E33" w:rsidRPr="003B2BE7">
        <w:rPr>
          <w:rFonts w:ascii="Times New Roman" w:hAnsi="Times New Roman" w:cs="Times New Roman"/>
          <w:sz w:val="23"/>
          <w:szCs w:val="23"/>
        </w:rPr>
        <w:t xml:space="preserve"> vem apresentar a presente </w:t>
      </w:r>
      <w:r w:rsidR="002A7E33" w:rsidRPr="003B2BE7">
        <w:rPr>
          <w:rFonts w:ascii="Times New Roman" w:hAnsi="Times New Roman" w:cs="Times New Roman"/>
          <w:b/>
          <w:bCs/>
          <w:sz w:val="23"/>
          <w:szCs w:val="23"/>
        </w:rPr>
        <w:t>MOÇÃO DE APOIO</w:t>
      </w:r>
      <w:r w:rsidR="00A361F6" w:rsidRPr="003B2BE7">
        <w:rPr>
          <w:rFonts w:ascii="Times New Roman" w:hAnsi="Times New Roman" w:cs="Times New Roman"/>
          <w:sz w:val="23"/>
          <w:szCs w:val="23"/>
        </w:rPr>
        <w:t xml:space="preserve"> </w:t>
      </w:r>
      <w:r w:rsidR="003B2BE7" w:rsidRPr="003B2BE7">
        <w:rPr>
          <w:rFonts w:ascii="Times New Roman" w:hAnsi="Times New Roman" w:cs="Times New Roman"/>
          <w:sz w:val="23"/>
          <w:szCs w:val="23"/>
        </w:rPr>
        <w:t>ao Governo do Estado do Rio Grande do Sul, visando à ampliação do número de convocados para o TAF – teste de aptidão física, do concurso da Polícia Civil, fundamentada nos seguintes pontos:</w:t>
      </w:r>
    </w:p>
    <w:p w14:paraId="4BCA7DDE" w14:textId="77777777" w:rsidR="00172B12" w:rsidRPr="003B2BE7" w:rsidRDefault="00172B12" w:rsidP="005253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14:paraId="4D30F6DB" w14:textId="77777777" w:rsidR="003B2BE7" w:rsidRPr="003B2BE7" w:rsidRDefault="003B2BE7" w:rsidP="003B2BE7">
      <w:pPr>
        <w:widowControl w:val="0"/>
        <w:numPr>
          <w:ilvl w:val="0"/>
          <w:numId w:val="3"/>
        </w:numPr>
        <w:suppressAutoHyphens w:val="0"/>
        <w:spacing w:after="0" w:line="360" w:lineRule="auto"/>
        <w:ind w:left="708" w:hanging="300"/>
        <w:jc w:val="both"/>
        <w:rPr>
          <w:rFonts w:ascii="Times New Roman" w:hAnsi="Times New Roman" w:cs="Times New Roman"/>
          <w:sz w:val="23"/>
          <w:szCs w:val="23"/>
        </w:rPr>
      </w:pPr>
      <w:r w:rsidRPr="003B2BE7">
        <w:rPr>
          <w:rFonts w:ascii="Times New Roman" w:hAnsi="Times New Roman" w:cs="Times New Roman"/>
          <w:b/>
          <w:bCs/>
          <w:sz w:val="23"/>
          <w:szCs w:val="23"/>
        </w:rPr>
        <w:t>Déficit de Efetivo e Segurança Local:</w:t>
      </w:r>
      <w:r w:rsidRPr="003B2BE7">
        <w:rPr>
          <w:rFonts w:ascii="Times New Roman" w:hAnsi="Times New Roman" w:cs="Times New Roman"/>
          <w:sz w:val="23"/>
          <w:szCs w:val="23"/>
        </w:rPr>
        <w:t xml:space="preserve"> Santa Maria do Herval e o Rio Grande do Sul dependem de uma estrutura investigativa estadual ágil. A recomposição do quadro da Polícia Civil é vital para a segurança e ordem pública em nossa região.</w:t>
      </w:r>
    </w:p>
    <w:p w14:paraId="6A7AFCF5" w14:textId="77777777" w:rsidR="003B2BE7" w:rsidRPr="003B2BE7" w:rsidRDefault="003B2BE7" w:rsidP="003B2BE7">
      <w:pPr>
        <w:widowControl w:val="0"/>
        <w:numPr>
          <w:ilvl w:val="0"/>
          <w:numId w:val="3"/>
        </w:numPr>
        <w:suppressAutoHyphens w:val="0"/>
        <w:spacing w:after="0" w:line="360" w:lineRule="auto"/>
        <w:ind w:left="708" w:hanging="300"/>
        <w:jc w:val="both"/>
        <w:rPr>
          <w:rFonts w:ascii="Times New Roman" w:hAnsi="Times New Roman" w:cs="Times New Roman"/>
          <w:sz w:val="23"/>
          <w:szCs w:val="23"/>
        </w:rPr>
      </w:pPr>
      <w:r w:rsidRPr="003B2BE7">
        <w:rPr>
          <w:rFonts w:ascii="Times New Roman" w:hAnsi="Times New Roman" w:cs="Times New Roman"/>
          <w:b/>
          <w:bCs/>
          <w:sz w:val="23"/>
          <w:szCs w:val="23"/>
        </w:rPr>
        <w:t>Eficiência e Cadastro de Reserva:</w:t>
      </w:r>
      <w:r w:rsidRPr="003B2BE7">
        <w:rPr>
          <w:rFonts w:ascii="Times New Roman" w:hAnsi="Times New Roman" w:cs="Times New Roman"/>
          <w:sz w:val="23"/>
          <w:szCs w:val="23"/>
        </w:rPr>
        <w:t xml:space="preserve"> A convocação de um contingente maior para as etapas físicas não altera a classificação final nem cria vagas imediatas, mas permite a formação de um cadastro de reserva robusto. Isso garante que, havendo vacância, a reposição seja imediata e eficiente.</w:t>
      </w:r>
    </w:p>
    <w:p w14:paraId="0B473533" w14:textId="77777777" w:rsidR="003B2BE7" w:rsidRPr="003B2BE7" w:rsidRDefault="003B2BE7" w:rsidP="003B2BE7">
      <w:pPr>
        <w:widowControl w:val="0"/>
        <w:numPr>
          <w:ilvl w:val="0"/>
          <w:numId w:val="3"/>
        </w:numPr>
        <w:suppressAutoHyphens w:val="0"/>
        <w:spacing w:after="0" w:line="360" w:lineRule="auto"/>
        <w:ind w:left="708" w:hanging="300"/>
        <w:jc w:val="both"/>
        <w:rPr>
          <w:rFonts w:ascii="Times New Roman" w:hAnsi="Times New Roman" w:cs="Times New Roman"/>
          <w:sz w:val="23"/>
          <w:szCs w:val="23"/>
        </w:rPr>
      </w:pPr>
      <w:r w:rsidRPr="003B2BE7">
        <w:rPr>
          <w:rFonts w:ascii="Times New Roman" w:hAnsi="Times New Roman" w:cs="Times New Roman"/>
          <w:b/>
          <w:bCs/>
          <w:sz w:val="23"/>
          <w:szCs w:val="23"/>
        </w:rPr>
        <w:t>Economicidade Administrativa:</w:t>
      </w:r>
      <w:r w:rsidRPr="003B2BE7">
        <w:rPr>
          <w:rFonts w:ascii="Times New Roman" w:hAnsi="Times New Roman" w:cs="Times New Roman"/>
          <w:sz w:val="23"/>
          <w:szCs w:val="23"/>
        </w:rPr>
        <w:t xml:space="preserve"> Aproveitar os candidatos já aprovados nas fases intelectuais evita o alto custo de novos certames em curto prazo, respeitando o erário e a responsabilidade fiscal.</w:t>
      </w:r>
    </w:p>
    <w:p w14:paraId="45D0921C" w14:textId="77777777" w:rsidR="003B2BE7" w:rsidRPr="003B2BE7" w:rsidRDefault="003B2BE7" w:rsidP="003B2BE7">
      <w:pPr>
        <w:widowControl w:val="0"/>
        <w:numPr>
          <w:ilvl w:val="0"/>
          <w:numId w:val="3"/>
        </w:numPr>
        <w:suppressAutoHyphens w:val="0"/>
        <w:spacing w:after="0" w:line="360" w:lineRule="auto"/>
        <w:ind w:left="708" w:hanging="300"/>
        <w:jc w:val="both"/>
        <w:rPr>
          <w:rFonts w:ascii="Times New Roman" w:hAnsi="Times New Roman" w:cs="Times New Roman"/>
          <w:sz w:val="23"/>
          <w:szCs w:val="23"/>
        </w:rPr>
      </w:pPr>
      <w:r w:rsidRPr="003B2BE7">
        <w:rPr>
          <w:rFonts w:ascii="Times New Roman" w:hAnsi="Times New Roman" w:cs="Times New Roman"/>
          <w:b/>
          <w:bCs/>
          <w:sz w:val="23"/>
          <w:szCs w:val="23"/>
        </w:rPr>
        <w:t>Mitigação de Inaptidões:</w:t>
      </w:r>
      <w:r w:rsidRPr="003B2BE7">
        <w:rPr>
          <w:rFonts w:ascii="Times New Roman" w:hAnsi="Times New Roman" w:cs="Times New Roman"/>
          <w:sz w:val="23"/>
          <w:szCs w:val="23"/>
        </w:rPr>
        <w:t xml:space="preserve"> Historicamente, as fases físicas e médicas apresentam altos índices de reprovação. Limitar o chamamento inicial coloca em risco o preenchimento das vagas já autorizadas pelo Estado.</w:t>
      </w:r>
    </w:p>
    <w:p w14:paraId="3C252513" w14:textId="77777777" w:rsidR="00E90137" w:rsidRPr="003B2BE7" w:rsidRDefault="00E90137" w:rsidP="005253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14:paraId="6494DAF5" w14:textId="07329F88" w:rsidR="00B550CF" w:rsidRPr="003B2BE7" w:rsidRDefault="00E90137" w:rsidP="001C37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3B2BE7">
        <w:rPr>
          <w:rFonts w:ascii="Times New Roman" w:hAnsi="Times New Roman" w:cs="Times New Roman"/>
          <w:sz w:val="23"/>
          <w:szCs w:val="23"/>
        </w:rPr>
        <w:t xml:space="preserve">Desta forma, </w:t>
      </w:r>
      <w:r w:rsidR="003B2BE7" w:rsidRPr="003B2BE7">
        <w:rPr>
          <w:rFonts w:ascii="Times New Roman" w:hAnsi="Times New Roman" w:cs="Times New Roman"/>
          <w:sz w:val="23"/>
          <w:szCs w:val="23"/>
        </w:rPr>
        <w:t xml:space="preserve">após aprovação da presente Moção, requer-se o encaminhamento desta manifestação ao Gabinete do Excelentíssimo Senhor Governador do Estado do Rio Grande do Sul, ao Senhor Secretário de Segurança Pública do Estado, à Chefia de Polícia da Polícia Civil do RS, à Presidência da Assembleia Legislativa do Estado do Rio Grande do Sul e à Banca Organizadora FUNDATEC, como demonstração do compromisso desta Casa com a segurança do povo gaúcho e </w:t>
      </w:r>
      <w:proofErr w:type="spellStart"/>
      <w:r w:rsidR="003B2BE7" w:rsidRPr="003B2BE7">
        <w:rPr>
          <w:rFonts w:ascii="Times New Roman" w:hAnsi="Times New Roman" w:cs="Times New Roman"/>
          <w:sz w:val="23"/>
          <w:szCs w:val="23"/>
        </w:rPr>
        <w:t>hervalense</w:t>
      </w:r>
      <w:proofErr w:type="spellEnd"/>
      <w:r w:rsidRPr="003B2BE7">
        <w:rPr>
          <w:rFonts w:ascii="Times New Roman" w:hAnsi="Times New Roman" w:cs="Times New Roman"/>
          <w:sz w:val="23"/>
          <w:szCs w:val="23"/>
        </w:rPr>
        <w:t>.</w:t>
      </w:r>
    </w:p>
    <w:p w14:paraId="7E1B9C6A" w14:textId="75256FC1" w:rsidR="00CF71AD" w:rsidRPr="003B2BE7" w:rsidRDefault="00A87BE7">
      <w:pPr>
        <w:spacing w:after="0" w:line="240" w:lineRule="auto"/>
        <w:ind w:firstLine="1418"/>
        <w:jc w:val="right"/>
        <w:rPr>
          <w:sz w:val="23"/>
          <w:szCs w:val="23"/>
        </w:rPr>
      </w:pPr>
      <w:r w:rsidRPr="003B2BE7">
        <w:rPr>
          <w:rFonts w:ascii="Times New Roman" w:hAnsi="Times New Roman" w:cs="Times New Roman"/>
          <w:sz w:val="23"/>
          <w:szCs w:val="23"/>
        </w:rPr>
        <w:t xml:space="preserve">Santa Maria do Herval, </w:t>
      </w:r>
      <w:r w:rsidR="003B2BE7" w:rsidRPr="003B2BE7">
        <w:rPr>
          <w:rFonts w:ascii="Times New Roman" w:hAnsi="Times New Roman" w:cs="Times New Roman"/>
          <w:sz w:val="23"/>
          <w:szCs w:val="23"/>
        </w:rPr>
        <w:t>04 de maio</w:t>
      </w:r>
      <w:r w:rsidR="00525337" w:rsidRPr="003B2BE7">
        <w:rPr>
          <w:rFonts w:ascii="Times New Roman" w:hAnsi="Times New Roman" w:cs="Times New Roman"/>
          <w:sz w:val="23"/>
          <w:szCs w:val="23"/>
        </w:rPr>
        <w:t xml:space="preserve"> de 2026</w:t>
      </w:r>
      <w:r w:rsidR="002A7E33" w:rsidRPr="003B2BE7">
        <w:rPr>
          <w:rFonts w:ascii="Times New Roman" w:hAnsi="Times New Roman" w:cs="Times New Roman"/>
          <w:sz w:val="23"/>
          <w:szCs w:val="23"/>
        </w:rPr>
        <w:t>.</w:t>
      </w:r>
    </w:p>
    <w:p w14:paraId="19821697" w14:textId="77777777" w:rsidR="00172B12" w:rsidRDefault="00172B12" w:rsidP="00172B1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1D145E" w14:textId="324B9AE5" w:rsidR="00172B12" w:rsidRPr="00061008" w:rsidRDefault="00172B12" w:rsidP="00172B1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1008">
        <w:rPr>
          <w:rFonts w:ascii="Times New Roman" w:hAnsi="Times New Roman" w:cs="Times New Roman"/>
          <w:b/>
          <w:bCs/>
          <w:sz w:val="24"/>
          <w:szCs w:val="24"/>
        </w:rPr>
        <w:lastRenderedPageBreak/>
        <w:t>De autoria:</w:t>
      </w:r>
    </w:p>
    <w:p w14:paraId="5349E102" w14:textId="77777777" w:rsidR="00CF71AD" w:rsidRPr="003B2BE7" w:rsidRDefault="00CF71AD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5449F001" w14:textId="0DC96D52" w:rsidR="00CF71AD" w:rsidRPr="003B2BE7" w:rsidRDefault="003B2BE7">
      <w:pPr>
        <w:spacing w:after="0" w:line="240" w:lineRule="auto"/>
        <w:jc w:val="center"/>
        <w:rPr>
          <w:sz w:val="23"/>
          <w:szCs w:val="23"/>
        </w:rPr>
      </w:pPr>
      <w:r w:rsidRPr="003B2BE7">
        <w:rPr>
          <w:rFonts w:ascii="Times New Roman" w:hAnsi="Times New Roman" w:cs="Times New Roman"/>
          <w:b/>
          <w:sz w:val="23"/>
          <w:szCs w:val="23"/>
        </w:rPr>
        <w:t>CLÉRICE RODRIGO DE MOURA</w:t>
      </w:r>
    </w:p>
    <w:p w14:paraId="33892DE1" w14:textId="1D405FCE" w:rsidR="00CF71AD" w:rsidRPr="003B2BE7" w:rsidRDefault="002A7E33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3B2BE7">
        <w:rPr>
          <w:rFonts w:ascii="Times New Roman" w:hAnsi="Times New Roman" w:cs="Times New Roman"/>
          <w:b/>
          <w:sz w:val="23"/>
          <w:szCs w:val="23"/>
        </w:rPr>
        <w:t>VEREADOR</w:t>
      </w:r>
    </w:p>
    <w:p w14:paraId="63A6E0C8" w14:textId="309AD7E8" w:rsidR="008C0526" w:rsidRPr="003B2BE7" w:rsidRDefault="008C0526" w:rsidP="003B2BE7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  <w:sectPr w:rsidR="008C0526" w:rsidRPr="003B2BE7" w:rsidSect="008C0526">
          <w:type w:val="continuous"/>
          <w:pgSz w:w="11906" w:h="16838"/>
          <w:pgMar w:top="3062" w:right="1134" w:bottom="1021" w:left="1701" w:header="0" w:footer="0" w:gutter="0"/>
          <w:cols w:space="720"/>
          <w:formProt w:val="0"/>
          <w:docGrid w:linePitch="360" w:charSpace="4096"/>
        </w:sectPr>
      </w:pPr>
    </w:p>
    <w:p w14:paraId="7B31D473" w14:textId="77777777" w:rsidR="00172B12" w:rsidRDefault="00172B12" w:rsidP="00172B12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B5D5A7E" w14:textId="439661C6" w:rsidR="00172B12" w:rsidRPr="00061008" w:rsidRDefault="00172B12" w:rsidP="00172B12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61008">
        <w:rPr>
          <w:rFonts w:ascii="Times New Roman" w:hAnsi="Times New Roman" w:cs="Times New Roman"/>
          <w:b/>
          <w:sz w:val="24"/>
          <w:szCs w:val="24"/>
        </w:rPr>
        <w:t>Vereadores que subscrevem:</w:t>
      </w:r>
    </w:p>
    <w:p w14:paraId="6765473F" w14:textId="77777777" w:rsidR="00172B12" w:rsidRPr="00061008" w:rsidRDefault="00172B12" w:rsidP="00172B12">
      <w:pPr>
        <w:spacing w:after="0" w:line="276" w:lineRule="auto"/>
        <w:ind w:firstLine="1418"/>
        <w:jc w:val="right"/>
        <w:rPr>
          <w:rFonts w:ascii="Times New Roman" w:hAnsi="Times New Roman" w:cs="Times New Roman"/>
          <w:sz w:val="24"/>
          <w:szCs w:val="24"/>
        </w:rPr>
      </w:pPr>
    </w:p>
    <w:p w14:paraId="336B33EC" w14:textId="77777777" w:rsidR="00172B12" w:rsidRPr="00061008" w:rsidRDefault="00172B12" w:rsidP="00172B1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B3BE20" w14:textId="77777777" w:rsidR="00172B12" w:rsidRPr="00061008" w:rsidRDefault="00172B12" w:rsidP="00172B1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172B12" w:rsidRPr="00061008" w:rsidSect="00172B12">
          <w:type w:val="continuous"/>
          <w:pgSz w:w="11906" w:h="16838"/>
          <w:pgMar w:top="3062" w:right="1134" w:bottom="1021" w:left="1701" w:header="0" w:footer="0" w:gutter="0"/>
          <w:cols w:space="720"/>
          <w:formProt w:val="0"/>
          <w:docGrid w:linePitch="360" w:charSpace="16384"/>
        </w:sectPr>
      </w:pPr>
    </w:p>
    <w:p w14:paraId="34919FDA" w14:textId="77777777" w:rsidR="00172B12" w:rsidRPr="00061008" w:rsidRDefault="00172B12" w:rsidP="00172B1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008">
        <w:rPr>
          <w:rFonts w:ascii="Times New Roman" w:hAnsi="Times New Roman" w:cs="Times New Roman"/>
          <w:b/>
          <w:sz w:val="24"/>
          <w:szCs w:val="24"/>
        </w:rPr>
        <w:t>FABIANA FOPPA BASSEGIO</w:t>
      </w:r>
    </w:p>
    <w:p w14:paraId="51AE39F2" w14:textId="77777777" w:rsidR="00172B12" w:rsidRPr="00061008" w:rsidRDefault="00172B12" w:rsidP="00172B1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008">
        <w:rPr>
          <w:rFonts w:ascii="Times New Roman" w:hAnsi="Times New Roman" w:cs="Times New Roman"/>
          <w:b/>
          <w:sz w:val="24"/>
          <w:szCs w:val="24"/>
        </w:rPr>
        <w:t>VEREADORA</w:t>
      </w:r>
    </w:p>
    <w:p w14:paraId="23F1EB42" w14:textId="77777777" w:rsidR="00172B12" w:rsidRPr="00061008" w:rsidRDefault="00172B12" w:rsidP="00172B1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1008">
        <w:rPr>
          <w:rFonts w:ascii="Times New Roman" w:hAnsi="Times New Roman" w:cs="Times New Roman"/>
          <w:b/>
          <w:sz w:val="24"/>
          <w:szCs w:val="24"/>
        </w:rPr>
        <w:t>BRUNA WEBER</w:t>
      </w:r>
    </w:p>
    <w:p w14:paraId="12DAFD80" w14:textId="77777777" w:rsidR="00172B12" w:rsidRPr="00061008" w:rsidRDefault="00172B12" w:rsidP="00172B12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61008">
        <w:rPr>
          <w:rFonts w:ascii="Times New Roman" w:hAnsi="Times New Roman" w:cs="Times New Roman"/>
          <w:b/>
          <w:sz w:val="24"/>
          <w:szCs w:val="24"/>
        </w:rPr>
        <w:t xml:space="preserve">                       VEREADORA</w:t>
      </w:r>
    </w:p>
    <w:p w14:paraId="763BC5A7" w14:textId="77777777" w:rsidR="00172B12" w:rsidRPr="00061008" w:rsidRDefault="00172B12" w:rsidP="00172B1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172B12" w:rsidRPr="00061008" w:rsidSect="00172B12">
          <w:type w:val="continuous"/>
          <w:pgSz w:w="11906" w:h="16838"/>
          <w:pgMar w:top="3062" w:right="1134" w:bottom="1021" w:left="1701" w:header="0" w:footer="0" w:gutter="0"/>
          <w:cols w:num="2" w:space="720"/>
          <w:formProt w:val="0"/>
          <w:docGrid w:linePitch="360" w:charSpace="16384"/>
        </w:sectPr>
      </w:pPr>
    </w:p>
    <w:p w14:paraId="6E1A93AC" w14:textId="77777777" w:rsidR="00172B12" w:rsidRPr="00061008" w:rsidRDefault="00172B12" w:rsidP="00172B1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172B12" w:rsidRPr="00061008" w:rsidSect="00172B12">
          <w:type w:val="continuous"/>
          <w:pgSz w:w="11906" w:h="16838"/>
          <w:pgMar w:top="3062" w:right="1134" w:bottom="1021" w:left="1701" w:header="0" w:footer="0" w:gutter="0"/>
          <w:cols w:num="2" w:space="720"/>
          <w:formProt w:val="0"/>
          <w:docGrid w:linePitch="360" w:charSpace="16384"/>
        </w:sectPr>
      </w:pPr>
    </w:p>
    <w:p w14:paraId="0CA01F01" w14:textId="77777777" w:rsidR="00172B12" w:rsidRPr="00061008" w:rsidRDefault="00172B12" w:rsidP="00172B1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D22407" w14:textId="77777777" w:rsidR="00172B12" w:rsidRPr="00061008" w:rsidRDefault="00172B12" w:rsidP="00172B1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172B12" w:rsidRPr="00061008" w:rsidSect="00172B12">
          <w:type w:val="continuous"/>
          <w:pgSz w:w="11906" w:h="16838"/>
          <w:pgMar w:top="3062" w:right="1134" w:bottom="1021" w:left="1701" w:header="0" w:footer="0" w:gutter="0"/>
          <w:cols w:space="720"/>
          <w:formProt w:val="0"/>
          <w:docGrid w:linePitch="360" w:charSpace="16384"/>
        </w:sectPr>
      </w:pPr>
    </w:p>
    <w:p w14:paraId="19BD295D" w14:textId="0FBB72AB" w:rsidR="00172B12" w:rsidRPr="00061008" w:rsidRDefault="00172B12" w:rsidP="00172B1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JAIME ANDRÉ MORSCHEL</w:t>
      </w:r>
    </w:p>
    <w:p w14:paraId="08E8A257" w14:textId="77777777" w:rsidR="00172B12" w:rsidRPr="00061008" w:rsidRDefault="00172B12" w:rsidP="00172B1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008">
        <w:rPr>
          <w:rFonts w:ascii="Times New Roman" w:hAnsi="Times New Roman" w:cs="Times New Roman"/>
          <w:b/>
          <w:sz w:val="24"/>
          <w:szCs w:val="24"/>
        </w:rPr>
        <w:t>VEREADOR</w:t>
      </w:r>
    </w:p>
    <w:p w14:paraId="5FA89701" w14:textId="67690F66" w:rsidR="00172B12" w:rsidRPr="00061008" w:rsidRDefault="00172B12" w:rsidP="00172B1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DIEGO JOEL LECHNER</w:t>
      </w:r>
    </w:p>
    <w:p w14:paraId="61B5F26E" w14:textId="77777777" w:rsidR="00172B12" w:rsidRPr="00061008" w:rsidRDefault="00172B12" w:rsidP="00172B1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008">
        <w:rPr>
          <w:rFonts w:ascii="Times New Roman" w:hAnsi="Times New Roman" w:cs="Times New Roman"/>
          <w:b/>
          <w:sz w:val="24"/>
          <w:szCs w:val="24"/>
        </w:rPr>
        <w:t>VEREADOR</w:t>
      </w:r>
    </w:p>
    <w:p w14:paraId="1C224379" w14:textId="77777777" w:rsidR="00172B12" w:rsidRPr="00061008" w:rsidRDefault="00172B12" w:rsidP="00172B1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172B12" w:rsidRPr="00061008" w:rsidSect="00172B12">
          <w:type w:val="continuous"/>
          <w:pgSz w:w="11906" w:h="16838"/>
          <w:pgMar w:top="3062" w:right="1134" w:bottom="1021" w:left="1701" w:header="0" w:footer="0" w:gutter="0"/>
          <w:cols w:num="2" w:space="720"/>
          <w:formProt w:val="0"/>
          <w:docGrid w:linePitch="360" w:charSpace="16384"/>
        </w:sectPr>
      </w:pPr>
    </w:p>
    <w:p w14:paraId="698346CE" w14:textId="77777777" w:rsidR="00172B12" w:rsidRPr="00061008" w:rsidRDefault="00172B12" w:rsidP="00172B1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404279" w14:textId="77777777" w:rsidR="00172B12" w:rsidRPr="00061008" w:rsidRDefault="00172B12" w:rsidP="00172B1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172B12" w:rsidRPr="00061008" w:rsidSect="00172B12">
          <w:type w:val="continuous"/>
          <w:pgSz w:w="11906" w:h="16838"/>
          <w:pgMar w:top="3062" w:right="1134" w:bottom="1021" w:left="1701" w:header="0" w:footer="0" w:gutter="0"/>
          <w:cols w:space="720"/>
          <w:formProt w:val="0"/>
          <w:docGrid w:linePitch="360" w:charSpace="16384"/>
        </w:sectPr>
      </w:pPr>
    </w:p>
    <w:p w14:paraId="7842FC89" w14:textId="77777777" w:rsidR="00172B12" w:rsidRPr="00061008" w:rsidRDefault="00172B12" w:rsidP="00172B12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BB98BC5" w14:textId="77777777" w:rsidR="00172B12" w:rsidRDefault="00172B12" w:rsidP="00172B1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172B12" w:rsidSect="00172B12">
          <w:type w:val="continuous"/>
          <w:pgSz w:w="11906" w:h="16838"/>
          <w:pgMar w:top="3062" w:right="1134" w:bottom="1021" w:left="1701" w:header="0" w:footer="0" w:gutter="0"/>
          <w:cols w:space="720"/>
          <w:formProt w:val="0"/>
          <w:docGrid w:linePitch="360" w:charSpace="16384"/>
        </w:sectPr>
      </w:pPr>
    </w:p>
    <w:p w14:paraId="3CDF1938" w14:textId="77777777" w:rsidR="00172B12" w:rsidRPr="00061008" w:rsidRDefault="00172B12" w:rsidP="00172B1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1008">
        <w:rPr>
          <w:rFonts w:ascii="Times New Roman" w:hAnsi="Times New Roman" w:cs="Times New Roman"/>
          <w:b/>
          <w:sz w:val="24"/>
          <w:szCs w:val="24"/>
        </w:rPr>
        <w:t>FERNANDA WAGNER</w:t>
      </w:r>
    </w:p>
    <w:p w14:paraId="55D74026" w14:textId="77777777" w:rsidR="00172B12" w:rsidRDefault="00172B12" w:rsidP="00172B1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008">
        <w:rPr>
          <w:rFonts w:ascii="Times New Roman" w:hAnsi="Times New Roman" w:cs="Times New Roman"/>
          <w:b/>
          <w:sz w:val="24"/>
          <w:szCs w:val="24"/>
        </w:rPr>
        <w:t>VEREADORA</w:t>
      </w:r>
    </w:p>
    <w:p w14:paraId="14763EB1" w14:textId="77777777" w:rsidR="00172B12" w:rsidRDefault="00172B12" w:rsidP="00172B1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76992E" w14:textId="7FD7FE2E" w:rsidR="00172B12" w:rsidRDefault="00172B12" w:rsidP="00172B1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MICHEL LAMMEL</w:t>
      </w:r>
    </w:p>
    <w:p w14:paraId="3CC3172C" w14:textId="1DED82A4" w:rsidR="00172B12" w:rsidRPr="00061008" w:rsidRDefault="00172B12" w:rsidP="00172B1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</w:t>
      </w:r>
    </w:p>
    <w:p w14:paraId="5833D543" w14:textId="77777777" w:rsidR="00172B12" w:rsidRDefault="00172B12" w:rsidP="00172B12">
      <w:pPr>
        <w:spacing w:after="0" w:line="276" w:lineRule="auto"/>
        <w:rPr>
          <w:rFonts w:ascii="Times New Roman" w:hAnsi="Times New Roman" w:cs="Times New Roman"/>
          <w:sz w:val="24"/>
          <w:szCs w:val="24"/>
        </w:rPr>
        <w:sectPr w:rsidR="00172B12" w:rsidSect="00172B12">
          <w:type w:val="continuous"/>
          <w:pgSz w:w="11906" w:h="16838"/>
          <w:pgMar w:top="3062" w:right="1134" w:bottom="1021" w:left="1701" w:header="0" w:footer="0" w:gutter="0"/>
          <w:cols w:num="2" w:space="720"/>
          <w:formProt w:val="0"/>
          <w:docGrid w:linePitch="360" w:charSpace="16384"/>
        </w:sectPr>
      </w:pPr>
    </w:p>
    <w:p w14:paraId="3DC4E498" w14:textId="77777777" w:rsidR="00172B12" w:rsidRPr="00061008" w:rsidRDefault="00172B12" w:rsidP="00172B1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EA8655E" w14:textId="4F8EB3F7" w:rsidR="008C0526" w:rsidRPr="003B2BE7" w:rsidRDefault="008C0526" w:rsidP="003B2BE7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sectPr w:rsidR="008C0526" w:rsidRPr="003B2BE7" w:rsidSect="00172B12">
      <w:type w:val="continuous"/>
      <w:pgSz w:w="11906" w:h="16838"/>
      <w:pgMar w:top="3062" w:right="1134" w:bottom="1021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527F9"/>
    <w:multiLevelType w:val="multilevel"/>
    <w:tmpl w:val="52C47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422510"/>
    <w:multiLevelType w:val="multilevel"/>
    <w:tmpl w:val="22A45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E87E3F"/>
    <w:multiLevelType w:val="multilevel"/>
    <w:tmpl w:val="20F842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42508584">
    <w:abstractNumId w:val="1"/>
  </w:num>
  <w:num w:numId="2" w16cid:durableId="1457597550">
    <w:abstractNumId w:val="0"/>
  </w:num>
  <w:num w:numId="3" w16cid:durableId="498930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1AD"/>
    <w:rsid w:val="000329FF"/>
    <w:rsid w:val="000B0676"/>
    <w:rsid w:val="000B139A"/>
    <w:rsid w:val="001476A3"/>
    <w:rsid w:val="00150D66"/>
    <w:rsid w:val="00172B12"/>
    <w:rsid w:val="001871FB"/>
    <w:rsid w:val="001A6EE0"/>
    <w:rsid w:val="001C37B6"/>
    <w:rsid w:val="002A7E33"/>
    <w:rsid w:val="00344E58"/>
    <w:rsid w:val="0038256F"/>
    <w:rsid w:val="003B2BE7"/>
    <w:rsid w:val="00525337"/>
    <w:rsid w:val="00527E2A"/>
    <w:rsid w:val="00595966"/>
    <w:rsid w:val="00644EF9"/>
    <w:rsid w:val="006F2F38"/>
    <w:rsid w:val="00774D27"/>
    <w:rsid w:val="007B1AC2"/>
    <w:rsid w:val="007D78C8"/>
    <w:rsid w:val="00870090"/>
    <w:rsid w:val="008C0526"/>
    <w:rsid w:val="009871B0"/>
    <w:rsid w:val="00A361F6"/>
    <w:rsid w:val="00A87BE7"/>
    <w:rsid w:val="00B550CF"/>
    <w:rsid w:val="00B6153C"/>
    <w:rsid w:val="00B67283"/>
    <w:rsid w:val="00C321DC"/>
    <w:rsid w:val="00C407B5"/>
    <w:rsid w:val="00C45038"/>
    <w:rsid w:val="00CF71AD"/>
    <w:rsid w:val="00D06259"/>
    <w:rsid w:val="00DB1B8D"/>
    <w:rsid w:val="00E9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21654"/>
  <w15:docId w15:val="{412FD1B6-914B-4000-A342-0E70B32B6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0E561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0E5611"/>
    <w:rPr>
      <w:color w:val="605E5C"/>
      <w:shd w:val="clear" w:color="auto" w:fill="E1DFDD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E348E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40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F878B-39FE-4E5F-AA50-679B17B0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308</Words>
  <Characters>1808</Characters>
  <Application>Microsoft Office Word</Application>
  <DocSecurity>0</DocSecurity>
  <Lines>62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Veiga</dc:creator>
  <dc:description/>
  <cp:lastModifiedBy>Dieni Luiza Immig Sandri</cp:lastModifiedBy>
  <cp:revision>4</cp:revision>
  <cp:lastPrinted>2023-03-14T22:09:00Z</cp:lastPrinted>
  <dcterms:created xsi:type="dcterms:W3CDTF">2026-05-04T17:10:00Z</dcterms:created>
  <dcterms:modified xsi:type="dcterms:W3CDTF">2026-05-05T12:11:00Z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